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EB0F9" w14:textId="7358528B" w:rsidR="00550C10" w:rsidRPr="00D56651" w:rsidRDefault="009718DA" w:rsidP="00077F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66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มาตรการส่งเสริมคุณธรรมและความโปร่งใส ประจำปีงบประมาณ พ.ศ. </w:t>
      </w:r>
      <w:r w:rsidR="00442F85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bookmarkStart w:id="0" w:name="_GoBack"/>
      <w:bookmarkEnd w:id="0"/>
    </w:p>
    <w:p w14:paraId="51D30B1A" w14:textId="43D506B5" w:rsidR="009718DA" w:rsidRPr="00D56651" w:rsidRDefault="00CD3177" w:rsidP="00077F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เทศบาลตำบลคลองทรายขาว  อำเภอกงหรา</w:t>
      </w:r>
      <w:r w:rsidR="009718DA" w:rsidRPr="00D566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จังหวัดพัทลุง</w:t>
      </w:r>
    </w:p>
    <w:p w14:paraId="1E67DABE" w14:textId="77777777" w:rsidR="00CE2230" w:rsidRDefault="00CE2230" w:rsidP="00CE2230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14:paraId="5843CA35" w14:textId="462B6644" w:rsidR="009718DA" w:rsidRPr="00CE2230" w:rsidRDefault="00CE2230" w:rsidP="00CE2230">
      <w:pPr>
        <w:pStyle w:val="a3"/>
        <w:spacing w:after="240" w:line="360" w:lineRule="auto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="009718DA" w:rsidRPr="00CE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การวิเคราะห์ผลการประเมิน </w:t>
      </w:r>
      <w:r w:rsidR="009718DA" w:rsidRPr="00CE2230">
        <w:rPr>
          <w:rFonts w:ascii="TH SarabunIT๙" w:hAnsi="TH SarabunIT๙" w:cs="TH SarabunIT๙"/>
          <w:b/>
          <w:bCs/>
          <w:sz w:val="32"/>
          <w:szCs w:val="32"/>
          <w:u w:val="single"/>
        </w:rPr>
        <w:t>ITA</w:t>
      </w:r>
      <w:r w:rsidR="00CD3177" w:rsidRPr="00CE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ของเทศบาลตำบลคลองทรายขาว</w:t>
      </w:r>
      <w:r w:rsidR="009718DA" w:rsidRPr="00CE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ปีงบประมาณ พ.ศ. </w:t>
      </w:r>
      <w:r w:rsidR="009112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2565</w:t>
      </w:r>
    </w:p>
    <w:p w14:paraId="5ED95F28" w14:textId="2F1762C4" w:rsidR="009718DA" w:rsidRDefault="009718DA" w:rsidP="003E0C27">
      <w:pPr>
        <w:pStyle w:val="a3"/>
        <w:spacing w:after="240"/>
        <w:ind w:left="0" w:firstLine="10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จากผลการประเมิน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 พ.ศ. </w:t>
      </w:r>
      <w:r w:rsidR="009112C9"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</w:t>
      </w:r>
      <w:r w:rsidR="00CD3177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CE2230">
        <w:rPr>
          <w:rFonts w:ascii="TH SarabunIT๙" w:hAnsi="TH SarabunIT๙" w:cs="TH SarabunIT๙" w:hint="cs"/>
          <w:sz w:val="32"/>
          <w:szCs w:val="32"/>
          <w:cs/>
        </w:rPr>
        <w:t xml:space="preserve"> พบว่ามีผลคะแนน </w:t>
      </w:r>
      <w:r w:rsidR="003E0C27">
        <w:rPr>
          <w:rFonts w:ascii="TH SarabunIT๙" w:hAnsi="TH SarabunIT๙" w:cs="TH SarabunIT๙" w:hint="cs"/>
          <w:sz w:val="32"/>
          <w:szCs w:val="32"/>
          <w:cs/>
        </w:rPr>
        <w:t>78.56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 อยู่ในระดับ </w:t>
      </w:r>
      <w:r w:rsidR="00CE2230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16A5B506" w14:textId="77777777" w:rsidR="003E0C27" w:rsidRDefault="003E0C27" w:rsidP="003E0C27">
      <w:pPr>
        <w:pStyle w:val="a3"/>
        <w:spacing w:after="240"/>
        <w:ind w:left="0" w:firstLine="1077"/>
        <w:rPr>
          <w:rFonts w:ascii="TH SarabunIT๙" w:hAnsi="TH SarabunIT๙" w:cs="TH SarabunIT๙"/>
          <w:sz w:val="32"/>
          <w:szCs w:val="32"/>
        </w:rPr>
      </w:pPr>
    </w:p>
    <w:p w14:paraId="51054169" w14:textId="528A82BA" w:rsidR="009112C9" w:rsidRDefault="003E0C27" w:rsidP="003E0C27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3E0C27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26C5FD4D" wp14:editId="05BCAAA3">
            <wp:extent cx="4792587" cy="3482671"/>
            <wp:effectExtent l="0" t="0" r="8255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5806"/>
                    <a:stretch/>
                  </pic:blipFill>
                  <pic:spPr bwMode="auto">
                    <a:xfrm>
                      <a:off x="0" y="0"/>
                      <a:ext cx="4799792" cy="3487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CAA2E" w14:textId="1F1978AF" w:rsidR="009718DA" w:rsidRPr="00CD3177" w:rsidRDefault="009718DA" w:rsidP="009718DA">
      <w:pPr>
        <w:pStyle w:val="a3"/>
        <w:ind w:left="1080" w:hanging="1080"/>
        <w:jc w:val="center"/>
        <w:rPr>
          <w:rFonts w:ascii="TH SarabunIT๙" w:hAnsi="TH SarabunIT๙" w:cs="TH SarabunIT๙"/>
          <w:sz w:val="32"/>
          <w:szCs w:val="32"/>
        </w:rPr>
      </w:pPr>
    </w:p>
    <w:p w14:paraId="14050111" w14:textId="1FA8A47A" w:rsidR="009718DA" w:rsidRDefault="009718DA" w:rsidP="009718DA">
      <w:pPr>
        <w:pStyle w:val="a3"/>
        <w:ind w:left="1080"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โดยวิเคราะห์ผลการประเมินแต่ละตัวชี้วัด ได้ดังนี้</w:t>
      </w:r>
    </w:p>
    <w:p w14:paraId="23BAA0A8" w14:textId="49B219AF" w:rsidR="009718DA" w:rsidRDefault="009718DA" w:rsidP="009718DA">
      <w:pPr>
        <w:pStyle w:val="a3"/>
        <w:ind w:left="1080" w:hanging="108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255" w:type="dxa"/>
        <w:tblInd w:w="-5" w:type="dxa"/>
        <w:tblLook w:val="04A0" w:firstRow="1" w:lastRow="0" w:firstColumn="1" w:lastColumn="0" w:noHBand="0" w:noVBand="1"/>
      </w:tblPr>
      <w:tblGrid>
        <w:gridCol w:w="5103"/>
        <w:gridCol w:w="4139"/>
        <w:gridCol w:w="13"/>
      </w:tblGrid>
      <w:tr w:rsidR="009718DA" w14:paraId="52774CA2" w14:textId="77777777" w:rsidTr="00A04498">
        <w:trPr>
          <w:gridAfter w:val="1"/>
          <w:wAfter w:w="13" w:type="dxa"/>
          <w:trHeight w:val="510"/>
        </w:trPr>
        <w:tc>
          <w:tcPr>
            <w:tcW w:w="5103" w:type="dxa"/>
          </w:tcPr>
          <w:p w14:paraId="5883AFA4" w14:textId="5B8FB7D5" w:rsidR="009718DA" w:rsidRPr="00077FBA" w:rsidRDefault="009718DA" w:rsidP="009E1DC5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ตัวชี้วัดของการประเมิน </w:t>
            </w:r>
            <w:r w:rsidRPr="00077F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4139" w:type="dxa"/>
          </w:tcPr>
          <w:p w14:paraId="4EF61B04" w14:textId="5025600E" w:rsidR="009718DA" w:rsidRPr="00077FBA" w:rsidRDefault="009E1DC5" w:rsidP="009718D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ประเด็นที่ต้องแก้ไข/ปรับปรุง</w:t>
            </w:r>
          </w:p>
        </w:tc>
      </w:tr>
      <w:tr w:rsidR="009E1DC5" w14:paraId="0D405B0D" w14:textId="77777777" w:rsidTr="00A04498">
        <w:trPr>
          <w:trHeight w:val="510"/>
        </w:trPr>
        <w:tc>
          <w:tcPr>
            <w:tcW w:w="9255" w:type="dxa"/>
            <w:gridSpan w:val="3"/>
          </w:tcPr>
          <w:p w14:paraId="00530DAD" w14:textId="38C55788" w:rsidR="009E1DC5" w:rsidRPr="00077FBA" w:rsidRDefault="009E1DC5" w:rsidP="009718D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แบบวัดการรับรู้ของผู้มีส่วนได้เสียภายใน (</w:t>
            </w:r>
            <w:r w:rsidRPr="00077F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</w:t>
            </w: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4498" w14:paraId="2FA39232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78F1B3D9" w14:textId="5EBCF04D" w:rsidR="00A04498" w:rsidRDefault="00A04498" w:rsidP="00CE2230">
            <w:pPr>
              <w:pStyle w:val="a3"/>
              <w:tabs>
                <w:tab w:val="left" w:pos="3581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1.การปฏิบัติหน้าที่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80.94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39" w:type="dxa"/>
            <w:vMerge w:val="restart"/>
          </w:tcPr>
          <w:p w14:paraId="6B8D87E7" w14:textId="36D04A78" w:rsidR="00A04498" w:rsidRDefault="00A04498" w:rsidP="0039654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จากผลคะแนน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พบว่า มีประเด็นที่ต้องปรับปรุงเรื่อง</w:t>
            </w:r>
            <w:r w:rsidR="00396547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การแก้ไขปัญหาทุจริต</w:t>
            </w:r>
            <w:r w:rsidR="00B92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และเรื่อง</w:t>
            </w:r>
            <w:r w:rsidR="0039654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การใช้งบประมาณ</w:t>
            </w:r>
            <w:r w:rsidR="00B92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เนื่องจากผลการประเมินพบว่าสองส่วนนี้ได้คะแนนการประเมินน้อย ชี้ให้เห็นว่าทั้งสองประเด็นยังต้องได้รับการปรับปรุง แก้ไข</w:t>
            </w:r>
          </w:p>
        </w:tc>
      </w:tr>
      <w:tr w:rsidR="00A04498" w14:paraId="761B4D0C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312C4395" w14:textId="48B3B41B" w:rsidR="00A04498" w:rsidRPr="00A04498" w:rsidRDefault="00A04498" w:rsidP="003965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2.การใช้งบประมาณ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63.1</w:t>
            </w:r>
            <w:r w:rsidR="003965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4139" w:type="dxa"/>
            <w:vMerge/>
          </w:tcPr>
          <w:p w14:paraId="0A29868C" w14:textId="77777777" w:rsidR="00A04498" w:rsidRDefault="00A04498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498" w14:paraId="06F10FA9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1067BB4D" w14:textId="157E830E" w:rsidR="00A04498" w:rsidRDefault="00A04498" w:rsidP="0039654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3.การใช้อำนาจ            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66.71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 </w:t>
            </w:r>
          </w:p>
        </w:tc>
        <w:tc>
          <w:tcPr>
            <w:tcW w:w="4139" w:type="dxa"/>
            <w:vMerge/>
          </w:tcPr>
          <w:p w14:paraId="768928D9" w14:textId="77777777" w:rsidR="00A04498" w:rsidRDefault="00A04498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498" w14:paraId="45784FA7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68F27F90" w14:textId="0DADDE9D" w:rsidR="00A04498" w:rsidRDefault="00A04498" w:rsidP="00CE223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4.การใช้ทรัพย์สินของทางราชการ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58.96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39" w:type="dxa"/>
            <w:vMerge/>
          </w:tcPr>
          <w:p w14:paraId="3A14A7DB" w14:textId="77777777" w:rsidR="00A04498" w:rsidRDefault="00A04498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498" w14:paraId="0A446959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3394A45E" w14:textId="7AEA194B" w:rsidR="00A04498" w:rsidRPr="00A04498" w:rsidRDefault="00A04498" w:rsidP="00CE22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498">
              <w:rPr>
                <w:rFonts w:ascii="TH SarabunIT๙" w:hAnsi="TH SarabunIT๙" w:cs="TH SarabunIT๙"/>
                <w:sz w:val="32"/>
                <w:szCs w:val="32"/>
                <w:cs/>
              </w:rPr>
              <w:t>5.การแก้ไขปัญหาการทุจริต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60.22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4139" w:type="dxa"/>
            <w:vMerge/>
          </w:tcPr>
          <w:p w14:paraId="687276CC" w14:textId="77777777" w:rsidR="00A04498" w:rsidRDefault="00A04498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5AB" w14:paraId="0CE6E435" w14:textId="77777777" w:rsidTr="00006740">
        <w:trPr>
          <w:gridAfter w:val="1"/>
          <w:wAfter w:w="13" w:type="dxa"/>
          <w:trHeight w:val="680"/>
        </w:trPr>
        <w:tc>
          <w:tcPr>
            <w:tcW w:w="9242" w:type="dxa"/>
            <w:gridSpan w:val="2"/>
          </w:tcPr>
          <w:p w14:paraId="50314312" w14:textId="26E201E6" w:rsidR="00B925AB" w:rsidRPr="00077FBA" w:rsidRDefault="00B925AB" w:rsidP="009718D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แบบวัดการรับรู้ของผู้มีส่วนได้เสียภายนอก (</w:t>
            </w:r>
            <w:r w:rsidRPr="00077F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</w:t>
            </w: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2B8C" w14:paraId="276A91C7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118DE6BA" w14:textId="3C0DE313" w:rsidR="00F02B8C" w:rsidRPr="00A04498" w:rsidRDefault="00F02B8C" w:rsidP="003965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1.คุณภาพการดำเนินงาน 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79.26</w:t>
            </w:r>
            <w:r w:rsidR="003965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4139" w:type="dxa"/>
            <w:vMerge w:val="restart"/>
          </w:tcPr>
          <w:p w14:paraId="0BD938F4" w14:textId="47C2D018" w:rsidR="00F02B8C" w:rsidRPr="00F02B8C" w:rsidRDefault="00F02B8C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2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จากผลคะแนน </w:t>
            </w:r>
            <w:r w:rsidRPr="00F02B8C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F02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มีประเด็นที่ต้องปรับปรุงเรื่อง</w:t>
            </w:r>
            <w:r w:rsidRPr="00F0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เจ้าหน้าที่ของหน่วยงานที่ท่านติดต่อ มีการปรับปรุงคุณภาพการปฏิบัติงาน/การให้บริการให้ดีขึ้น</w:t>
            </w:r>
            <w:r w:rsidRPr="00F02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Pr="00F0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หน่วยงานที่ท่านติดต่อ มีการปรับปรุงการดำเนินงาน/การให้บริการ ให้มีความโปร่งใสมากขึ้น</w:t>
            </w:r>
          </w:p>
        </w:tc>
      </w:tr>
      <w:tr w:rsidR="00F02B8C" w14:paraId="3034009F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759CDB7C" w14:textId="6F27C0B8" w:rsidR="00F02B8C" w:rsidRPr="00A04498" w:rsidRDefault="00F02B8C" w:rsidP="00CE22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2.ประสิทธิภาพการสื่อสาร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39" w:type="dxa"/>
            <w:vMerge/>
          </w:tcPr>
          <w:p w14:paraId="1D9D2227" w14:textId="77777777" w:rsidR="00F02B8C" w:rsidRDefault="00F02B8C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B8C" w14:paraId="58F873B0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32D07C35" w14:textId="52DD5893" w:rsidR="00F02B8C" w:rsidRPr="00A04498" w:rsidRDefault="00F02B8C" w:rsidP="00CE22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3.การปรับปรุงการทำงาน 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72.68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39" w:type="dxa"/>
            <w:vMerge/>
          </w:tcPr>
          <w:p w14:paraId="0339BC46" w14:textId="77777777" w:rsidR="00F02B8C" w:rsidRDefault="00F02B8C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B8C" w14:paraId="6500D126" w14:textId="77777777" w:rsidTr="00836120">
        <w:trPr>
          <w:gridAfter w:val="1"/>
          <w:wAfter w:w="13" w:type="dxa"/>
          <w:trHeight w:val="680"/>
        </w:trPr>
        <w:tc>
          <w:tcPr>
            <w:tcW w:w="9242" w:type="dxa"/>
            <w:gridSpan w:val="2"/>
            <w:vAlign w:val="center"/>
          </w:tcPr>
          <w:p w14:paraId="2D670A3F" w14:textId="5B1D892D" w:rsidR="00F02B8C" w:rsidRPr="00077FBA" w:rsidRDefault="00F02B8C" w:rsidP="009718D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แบบวัดการเปิดเผยข้อมูลสาธารณะ (</w:t>
            </w:r>
            <w:r w:rsidRPr="00077F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</w:t>
            </w:r>
            <w:r w:rsidRPr="00077F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2B8C" w14:paraId="1FBDE0B1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  <w:vAlign w:val="center"/>
          </w:tcPr>
          <w:p w14:paraId="6B649CD5" w14:textId="1F3F120E" w:rsidR="00F02B8C" w:rsidRPr="00A04498" w:rsidRDefault="00F02B8C" w:rsidP="009A60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1.การเปิดเผยข้อมูล                           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81.79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39" w:type="dxa"/>
            <w:vMerge w:val="restart"/>
          </w:tcPr>
          <w:p w14:paraId="0DE18527" w14:textId="2EA1126E" w:rsidR="00F02B8C" w:rsidRPr="00F02B8C" w:rsidRDefault="00F02B8C" w:rsidP="009A607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F02B8C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F02B8C">
              <w:rPr>
                <w:rFonts w:ascii="TH SarabunIT๙" w:hAnsi="TH SarabunIT๙" w:cs="TH SarabunIT๙"/>
                <w:sz w:val="28"/>
              </w:rPr>
              <w:t>OIT</w:t>
            </w:r>
            <w:r w:rsidRPr="00F02B8C">
              <w:rPr>
                <w:rFonts w:ascii="TH SarabunIT๙" w:hAnsi="TH SarabunIT๙" w:cs="TH SarabunIT๙" w:hint="cs"/>
                <w:sz w:val="28"/>
                <w:cs/>
              </w:rPr>
              <w:t xml:space="preserve"> มีประเด็นที่ต้องปรับปรุงแก้ไขคือ</w:t>
            </w:r>
            <w:r w:rsidR="009A6074">
              <w:rPr>
                <w:rFonts w:ascii="TH SarabunIT๙" w:hAnsi="TH SarabunIT๙" w:cs="TH SarabunIT๙" w:hint="cs"/>
                <w:sz w:val="28"/>
                <w:cs/>
              </w:rPr>
              <w:t xml:space="preserve">การป้องกันการทุจริต </w:t>
            </w:r>
            <w:r w:rsidR="009A6074" w:rsidRPr="009A6074">
              <w:rPr>
                <w:rFonts w:ascii="TH SarabunIT๙" w:hAnsi="TH SarabunIT๙" w:cs="TH SarabunIT๙"/>
                <w:sz w:val="28"/>
                <w:cs/>
              </w:rPr>
              <w:t>ศึกษาและวิเคราะห์ผลการประเมินของปีที่ผ่านมาเพื่อกำหนดแนวทางการปรับปรุงและพัฒนา จากนั้นจัดทำแนวทางการปฏิบัติตามมาตรการภายในและให้มีการกำกับติดตามการนำไปปฏิบัติอย่างเป็นรูปธรรม</w:t>
            </w:r>
            <w:r w:rsidR="009A60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02B8C" w14:paraId="135B5DC6" w14:textId="77777777" w:rsidTr="00B925AB">
        <w:trPr>
          <w:gridAfter w:val="1"/>
          <w:wAfter w:w="13" w:type="dxa"/>
          <w:trHeight w:val="680"/>
        </w:trPr>
        <w:tc>
          <w:tcPr>
            <w:tcW w:w="5103" w:type="dxa"/>
          </w:tcPr>
          <w:p w14:paraId="5261B0A1" w14:textId="3EA30947" w:rsidR="00F02B8C" w:rsidRPr="00A04498" w:rsidRDefault="00F02B8C" w:rsidP="009A60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2.การป้องกัน</w:t>
            </w:r>
            <w:r w:rsidR="009A6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3E0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                     100</w:t>
            </w:r>
            <w:r w:rsidR="00CE2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 w:rsidR="009A6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4139" w:type="dxa"/>
            <w:vMerge/>
          </w:tcPr>
          <w:p w14:paraId="08C1F186" w14:textId="77777777" w:rsidR="00F02B8C" w:rsidRDefault="00F02B8C" w:rsidP="009718D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C2D59" w14:textId="77777777" w:rsidR="00CE2230" w:rsidRDefault="00CE2230" w:rsidP="009718DA">
      <w:pPr>
        <w:pStyle w:val="a3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40BB2497" w14:textId="00FD2D70" w:rsidR="00F02B8C" w:rsidRPr="00CE2230" w:rsidRDefault="00CE2230" w:rsidP="00CE2230">
      <w:pPr>
        <w:pStyle w:val="a3"/>
        <w:spacing w:line="360" w:lineRule="auto"/>
        <w:ind w:left="1080" w:hanging="10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2. </w:t>
      </w:r>
      <w:r w:rsidR="00F02B8C" w:rsidRPr="00CE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ข้อเสนอแนะในการพัฒนาคุณธรรมและความโปร่งใสในปีงบประมาณ พ.ศ.</w:t>
      </w:r>
      <w:r w:rsidR="00863BA6">
        <w:rPr>
          <w:rFonts w:ascii="TH SarabunIT๙" w:hAnsi="TH SarabunIT๙" w:cs="TH SarabunIT๙"/>
          <w:b/>
          <w:bCs/>
          <w:sz w:val="32"/>
          <w:szCs w:val="32"/>
          <w:u w:val="single"/>
        </w:rPr>
        <w:t>2566</w:t>
      </w:r>
    </w:p>
    <w:p w14:paraId="5F4F8168" w14:textId="0AAACEF6" w:rsidR="00F02B8C" w:rsidRDefault="00683EBD" w:rsidP="00CE2230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จากการประชุมติดตามผลการทำงานของบุคลากรของเทศบาลตำบล</w:t>
      </w:r>
      <w:r w:rsidR="00CD3177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เจ้าหน้าที่ได้ร่วมกันพิจารณาเพื่อกำหนดมาตรการในการส่งเสริมคุณธรรมและความโปร่งใสของเทศบาลตำบล</w:t>
      </w:r>
      <w:r w:rsidR="00CD3177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CAAFEA5" w14:textId="77777777" w:rsidR="00683EBD" w:rsidRDefault="00683EBD" w:rsidP="00683EBD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508" w:type="dxa"/>
        <w:tblLook w:val="04A0" w:firstRow="1" w:lastRow="0" w:firstColumn="1" w:lastColumn="0" w:noHBand="0" w:noVBand="1"/>
      </w:tblPr>
      <w:tblGrid>
        <w:gridCol w:w="1802"/>
        <w:gridCol w:w="3155"/>
        <w:gridCol w:w="1247"/>
        <w:gridCol w:w="1876"/>
        <w:gridCol w:w="1428"/>
      </w:tblGrid>
      <w:tr w:rsidR="00934491" w14:paraId="30B9C5AF" w14:textId="77777777" w:rsidTr="00A466B9">
        <w:trPr>
          <w:trHeight w:val="598"/>
        </w:trPr>
        <w:tc>
          <w:tcPr>
            <w:tcW w:w="1802" w:type="dxa"/>
            <w:vAlign w:val="center"/>
          </w:tcPr>
          <w:p w14:paraId="050904A9" w14:textId="041327C9" w:rsidR="00683EBD" w:rsidRDefault="00683EBD" w:rsidP="00A466B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155" w:type="dxa"/>
            <w:vAlign w:val="center"/>
          </w:tcPr>
          <w:p w14:paraId="46047EEB" w14:textId="23A036AA" w:rsidR="00683EBD" w:rsidRDefault="00683EBD" w:rsidP="00A466B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47" w:type="dxa"/>
            <w:vAlign w:val="center"/>
          </w:tcPr>
          <w:p w14:paraId="3585C7B3" w14:textId="6461D4E6" w:rsidR="00683EBD" w:rsidRDefault="00683EBD" w:rsidP="00A466B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876" w:type="dxa"/>
            <w:vAlign w:val="center"/>
          </w:tcPr>
          <w:p w14:paraId="020372F5" w14:textId="77777777" w:rsidR="00683EBD" w:rsidRDefault="00683EBD" w:rsidP="00A466B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14:paraId="684AFF0F" w14:textId="58F687A5" w:rsidR="00683EBD" w:rsidRDefault="00683EBD" w:rsidP="00A466B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28" w:type="dxa"/>
            <w:vAlign w:val="center"/>
          </w:tcPr>
          <w:p w14:paraId="2027C4E8" w14:textId="270E0D7F" w:rsidR="00683EBD" w:rsidRDefault="00683EBD" w:rsidP="00A466B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การติดตามผล</w:t>
            </w:r>
          </w:p>
        </w:tc>
      </w:tr>
      <w:tr w:rsidR="00934491" w14:paraId="775B0380" w14:textId="77777777" w:rsidTr="00A466B9">
        <w:trPr>
          <w:trHeight w:val="510"/>
        </w:trPr>
        <w:tc>
          <w:tcPr>
            <w:tcW w:w="1802" w:type="dxa"/>
          </w:tcPr>
          <w:p w14:paraId="61E19666" w14:textId="697003CF" w:rsidR="00683EBD" w:rsidRDefault="00683EBD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A0449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ขั้นตอนการขออนุญาตเพื่อยืมทรัพย์สินของราชการ ไปใช้ปฏิบัติงานในหน่วยงาน</w:t>
            </w:r>
          </w:p>
        </w:tc>
        <w:tc>
          <w:tcPr>
            <w:tcW w:w="3155" w:type="dxa"/>
          </w:tcPr>
          <w:p w14:paraId="7667A47B" w14:textId="77777777" w:rsidR="00683EBD" w:rsidRDefault="00683EBD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จัดทำคู่มือเพื่อแสดงขั้นตอนการขออนุญาตเพื่อยืมทรัพย์สินของราชการ</w:t>
            </w:r>
          </w:p>
          <w:p w14:paraId="2653C05E" w14:textId="117FC7B4" w:rsidR="00396EDA" w:rsidRDefault="00396ED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2.จัดทำคำร้องขออนุญาตยืมทรัพย์สินราชการ</w:t>
            </w:r>
          </w:p>
        </w:tc>
        <w:tc>
          <w:tcPr>
            <w:tcW w:w="1247" w:type="dxa"/>
          </w:tcPr>
          <w:p w14:paraId="76078C8B" w14:textId="08E02149" w:rsidR="00683EBD" w:rsidRDefault="00683EBD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876" w:type="dxa"/>
          </w:tcPr>
          <w:p w14:paraId="1AA7ABC1" w14:textId="7E4799E6" w:rsidR="00683EBD" w:rsidRDefault="00863BA6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65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6E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66</w:t>
            </w:r>
          </w:p>
        </w:tc>
        <w:tc>
          <w:tcPr>
            <w:tcW w:w="1428" w:type="dxa"/>
          </w:tcPr>
          <w:p w14:paraId="2D74DD50" w14:textId="69F8AD2B" w:rsidR="00683EBD" w:rsidRDefault="00A466B9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รายงานผลข้อมูล</w:t>
            </w:r>
          </w:p>
        </w:tc>
      </w:tr>
      <w:tr w:rsidR="00934491" w14:paraId="56DC82E9" w14:textId="77777777" w:rsidTr="00A466B9">
        <w:trPr>
          <w:trHeight w:val="510"/>
        </w:trPr>
        <w:tc>
          <w:tcPr>
            <w:tcW w:w="1802" w:type="dxa"/>
          </w:tcPr>
          <w:p w14:paraId="79A2439A" w14:textId="47FD191E" w:rsidR="00683EBD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925A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แนวปฏิบัติของหน่วยงานของท่าน เกี่ยวกับการใช้ทรัพย์สินของราชการที่ถูกต้อง</w:t>
            </w:r>
          </w:p>
        </w:tc>
        <w:tc>
          <w:tcPr>
            <w:tcW w:w="3155" w:type="dxa"/>
          </w:tcPr>
          <w:p w14:paraId="54121C15" w14:textId="77777777" w:rsidR="00683EBD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จัดประชุมชี้แจงแนวทางเกี่ยวกับการใช้ทรัพย์สินของราชการที่ถูกต้อง</w:t>
            </w:r>
          </w:p>
          <w:p w14:paraId="61085FC2" w14:textId="3A18EDE4" w:rsidR="00077FBA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2.จัดทำสื่อประชาสัมพันธ์การใช้ทรัพย์สินของราชการ</w:t>
            </w:r>
          </w:p>
        </w:tc>
        <w:tc>
          <w:tcPr>
            <w:tcW w:w="1247" w:type="dxa"/>
          </w:tcPr>
          <w:p w14:paraId="194E7636" w14:textId="39905C02" w:rsidR="00683EBD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876" w:type="dxa"/>
          </w:tcPr>
          <w:p w14:paraId="7219BC32" w14:textId="0AECDA9D" w:rsidR="00683EBD" w:rsidRDefault="00077FBA" w:rsidP="00863BA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มี.ค.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28" w:type="dxa"/>
          </w:tcPr>
          <w:p w14:paraId="61655036" w14:textId="77777777" w:rsidR="00683EBD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-รายงานการประชุม</w:t>
            </w:r>
          </w:p>
          <w:p w14:paraId="6055CE69" w14:textId="71042D70" w:rsidR="00077FBA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-สื่อประชาสัมพันธ์</w:t>
            </w:r>
          </w:p>
        </w:tc>
      </w:tr>
      <w:tr w:rsidR="00934491" w14:paraId="47D2E2FD" w14:textId="77777777" w:rsidTr="00A466B9">
        <w:trPr>
          <w:trHeight w:val="510"/>
        </w:trPr>
        <w:tc>
          <w:tcPr>
            <w:tcW w:w="1802" w:type="dxa"/>
          </w:tcPr>
          <w:p w14:paraId="64970CA5" w14:textId="04C39D2B" w:rsidR="00683EBD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0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เจ้าหน้าที่ของหน่วยงานที่ท่านติดต่อ มีการปรับปรุงคุณภาพการปฏิบัติงาน/</w:t>
            </w:r>
            <w:r w:rsidRPr="00F0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การให้บริการให้ดีขึ้น</w:t>
            </w:r>
          </w:p>
        </w:tc>
        <w:tc>
          <w:tcPr>
            <w:tcW w:w="3155" w:type="dxa"/>
          </w:tcPr>
          <w:p w14:paraId="5EA6349A" w14:textId="77777777" w:rsidR="00683EBD" w:rsidRDefault="00077FBA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จัดประชุมเพื่อหาแนวทางแก้ไขปรับปรุงการปฏิบัติงานและการให้บริการที่ดีขึ้น</w:t>
            </w:r>
          </w:p>
          <w:p w14:paraId="11CCF447" w14:textId="33C27766" w:rsidR="00F74E7E" w:rsidRDefault="00F74E7E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2.กำชับเจ้าหน้าที่ให้ปฏิบัติงานและให้บริการตามขั้นตอนและ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ระยะเวลาที่กำหนด</w:t>
            </w:r>
          </w:p>
        </w:tc>
        <w:tc>
          <w:tcPr>
            <w:tcW w:w="1247" w:type="dxa"/>
          </w:tcPr>
          <w:p w14:paraId="7EC41591" w14:textId="448CB6BD" w:rsidR="00683EBD" w:rsidRDefault="00F74E7E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สำนักปลัดฯ</w:t>
            </w:r>
          </w:p>
        </w:tc>
        <w:tc>
          <w:tcPr>
            <w:tcW w:w="1876" w:type="dxa"/>
          </w:tcPr>
          <w:p w14:paraId="437C4A58" w14:textId="5C5552E7" w:rsidR="00683EBD" w:rsidRDefault="00F74E7E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66</w:t>
            </w:r>
          </w:p>
        </w:tc>
        <w:tc>
          <w:tcPr>
            <w:tcW w:w="1428" w:type="dxa"/>
          </w:tcPr>
          <w:p w14:paraId="41D83D19" w14:textId="77777777" w:rsidR="00683EBD" w:rsidRDefault="00F74E7E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-รายงานการประชุม</w:t>
            </w:r>
          </w:p>
          <w:p w14:paraId="123CF6C0" w14:textId="45B54E54" w:rsidR="00934491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แบบประเมินความพึงพอใจของ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ผู้รับบริการ</w:t>
            </w:r>
          </w:p>
        </w:tc>
      </w:tr>
      <w:tr w:rsidR="00934491" w14:paraId="37F4702B" w14:textId="77777777" w:rsidTr="00A466B9">
        <w:trPr>
          <w:trHeight w:val="510"/>
        </w:trPr>
        <w:tc>
          <w:tcPr>
            <w:tcW w:w="1802" w:type="dxa"/>
          </w:tcPr>
          <w:p w14:paraId="005AE971" w14:textId="34B165F2" w:rsidR="00683EBD" w:rsidRDefault="00F74E7E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4.เรื่อง</w:t>
            </w:r>
            <w:r w:rsidRPr="00F0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หน่วยงานที่ท่านติดต่อ มีการปรับปรุงการดำเนินงาน/การให้บริการ ให้มีความโปร่งใสมากขึ้น</w:t>
            </w:r>
          </w:p>
        </w:tc>
        <w:tc>
          <w:tcPr>
            <w:tcW w:w="3155" w:type="dxa"/>
          </w:tcPr>
          <w:p w14:paraId="3ABA4C3F" w14:textId="1F85D2C9" w:rsidR="00683EBD" w:rsidRDefault="00F74E7E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1.ให้ประชาชนผู้รับบริการมีส่วนร่วมในการดำเนินงานเพื่อตรวจสอบการปฏิบัติงานของเจ้าหน้าที่</w:t>
            </w:r>
          </w:p>
        </w:tc>
        <w:tc>
          <w:tcPr>
            <w:tcW w:w="1247" w:type="dxa"/>
          </w:tcPr>
          <w:p w14:paraId="180BEF92" w14:textId="6B82B352" w:rsidR="00683EBD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76" w:type="dxa"/>
          </w:tcPr>
          <w:p w14:paraId="1CF27E5F" w14:textId="1926909C" w:rsidR="00683EBD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66</w:t>
            </w:r>
          </w:p>
        </w:tc>
        <w:tc>
          <w:tcPr>
            <w:tcW w:w="1428" w:type="dxa"/>
          </w:tcPr>
          <w:p w14:paraId="1DE6BD2F" w14:textId="3A7D2238" w:rsidR="00683EBD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-แบบประเมินความพึงพอใจของผู้รับบริการ</w:t>
            </w:r>
          </w:p>
        </w:tc>
      </w:tr>
      <w:tr w:rsidR="00934491" w14:paraId="296706C8" w14:textId="77777777" w:rsidTr="00A466B9">
        <w:trPr>
          <w:trHeight w:val="510"/>
        </w:trPr>
        <w:tc>
          <w:tcPr>
            <w:tcW w:w="1802" w:type="dxa"/>
          </w:tcPr>
          <w:p w14:paraId="377FEF06" w14:textId="6FC461AF" w:rsidR="00683EBD" w:rsidRDefault="006C5E9F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  <w:r w:rsidRPr="00F02B8C">
              <w:rPr>
                <w:rFonts w:ascii="TH SarabunIT๙" w:hAnsi="TH SarabunIT๙" w:cs="TH SarabunIT๙"/>
                <w:sz w:val="28"/>
              </w:rPr>
              <w:t>Q&amp;A</w:t>
            </w:r>
          </w:p>
        </w:tc>
        <w:tc>
          <w:tcPr>
            <w:tcW w:w="3155" w:type="dxa"/>
          </w:tcPr>
          <w:p w14:paraId="549E8D27" w14:textId="56B1E5E8" w:rsidR="00F47F3D" w:rsidRDefault="006C5E9F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ประสานผู้ดู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แลเวบไซต์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หลักของหน่วยงาน สร้างช่องทางการติดต่อสื่อสารแบบสองทาง</w:t>
            </w:r>
          </w:p>
          <w:p w14:paraId="42018502" w14:textId="6EC9F3E5" w:rsidR="00F47F3D" w:rsidRDefault="00F47F3D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7" w:type="dxa"/>
          </w:tcPr>
          <w:p w14:paraId="4F5870AC" w14:textId="01AF09DC" w:rsidR="00683EBD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876" w:type="dxa"/>
          </w:tcPr>
          <w:p w14:paraId="0EE75340" w14:textId="264F1023" w:rsidR="00683EBD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4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863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66</w:t>
            </w:r>
          </w:p>
        </w:tc>
        <w:tc>
          <w:tcPr>
            <w:tcW w:w="1428" w:type="dxa"/>
          </w:tcPr>
          <w:p w14:paraId="5B716CC7" w14:textId="1C5CEBB2" w:rsidR="00683EBD" w:rsidRDefault="00934491" w:rsidP="00683EB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ติดตามหน้าเว็บไซต์หลักของหน่วยงาน</w:t>
            </w:r>
          </w:p>
        </w:tc>
      </w:tr>
    </w:tbl>
    <w:p w14:paraId="7A6A7B07" w14:textId="77777777" w:rsidR="00683EBD" w:rsidRPr="00F02B8C" w:rsidRDefault="00683EBD" w:rsidP="00683EBD">
      <w:pPr>
        <w:pStyle w:val="a3"/>
        <w:ind w:left="0"/>
        <w:rPr>
          <w:rFonts w:ascii="TH SarabunIT๙" w:hAnsi="TH SarabunIT๙" w:cs="TH SarabunIT๙"/>
          <w:sz w:val="32"/>
          <w:szCs w:val="32"/>
          <w:cs/>
        </w:rPr>
      </w:pPr>
    </w:p>
    <w:sectPr w:rsidR="00683EBD" w:rsidRPr="00F02B8C" w:rsidSect="003E0C2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072D" w14:textId="77777777" w:rsidR="00D53BF8" w:rsidRDefault="00D53BF8" w:rsidP="009E1DC5">
      <w:pPr>
        <w:spacing w:after="0" w:line="240" w:lineRule="auto"/>
      </w:pPr>
      <w:r>
        <w:separator/>
      </w:r>
    </w:p>
  </w:endnote>
  <w:endnote w:type="continuationSeparator" w:id="0">
    <w:p w14:paraId="2B50DA5A" w14:textId="77777777" w:rsidR="00D53BF8" w:rsidRDefault="00D53BF8" w:rsidP="009E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12CFB" w14:textId="77777777" w:rsidR="00D53BF8" w:rsidRDefault="00D53BF8" w:rsidP="009E1DC5">
      <w:pPr>
        <w:spacing w:after="0" w:line="240" w:lineRule="auto"/>
      </w:pPr>
      <w:r>
        <w:separator/>
      </w:r>
    </w:p>
  </w:footnote>
  <w:footnote w:type="continuationSeparator" w:id="0">
    <w:p w14:paraId="6DB6ECBE" w14:textId="77777777" w:rsidR="00D53BF8" w:rsidRDefault="00D53BF8" w:rsidP="009E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3D42"/>
    <w:multiLevelType w:val="hybridMultilevel"/>
    <w:tmpl w:val="87D4447A"/>
    <w:lvl w:ilvl="0" w:tplc="E4423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DA"/>
    <w:rsid w:val="00077FBA"/>
    <w:rsid w:val="001438BE"/>
    <w:rsid w:val="002F21DC"/>
    <w:rsid w:val="00396547"/>
    <w:rsid w:val="00396EDA"/>
    <w:rsid w:val="003B7036"/>
    <w:rsid w:val="003E0C27"/>
    <w:rsid w:val="00442F85"/>
    <w:rsid w:val="00550C10"/>
    <w:rsid w:val="005C55B2"/>
    <w:rsid w:val="00683EBD"/>
    <w:rsid w:val="006A6544"/>
    <w:rsid w:val="006C5E9F"/>
    <w:rsid w:val="006F4D94"/>
    <w:rsid w:val="00863BA6"/>
    <w:rsid w:val="008E5060"/>
    <w:rsid w:val="009112C9"/>
    <w:rsid w:val="00934491"/>
    <w:rsid w:val="009718DA"/>
    <w:rsid w:val="009A6074"/>
    <w:rsid w:val="009A772D"/>
    <w:rsid w:val="009E1DC5"/>
    <w:rsid w:val="00A04498"/>
    <w:rsid w:val="00A466B9"/>
    <w:rsid w:val="00B925AB"/>
    <w:rsid w:val="00BB39E8"/>
    <w:rsid w:val="00CC305B"/>
    <w:rsid w:val="00CD3177"/>
    <w:rsid w:val="00CE2230"/>
    <w:rsid w:val="00D53BF8"/>
    <w:rsid w:val="00D56651"/>
    <w:rsid w:val="00DE7842"/>
    <w:rsid w:val="00E37E04"/>
    <w:rsid w:val="00F0045B"/>
    <w:rsid w:val="00F02B8C"/>
    <w:rsid w:val="00F47F3D"/>
    <w:rsid w:val="00F7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5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DA"/>
    <w:pPr>
      <w:ind w:left="720"/>
      <w:contextualSpacing/>
    </w:pPr>
  </w:style>
  <w:style w:type="table" w:styleId="a4">
    <w:name w:val="Table Grid"/>
    <w:basedOn w:val="a1"/>
    <w:uiPriority w:val="39"/>
    <w:rsid w:val="0097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E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E1DC5"/>
  </w:style>
  <w:style w:type="paragraph" w:styleId="a7">
    <w:name w:val="footer"/>
    <w:basedOn w:val="a"/>
    <w:link w:val="a8"/>
    <w:uiPriority w:val="99"/>
    <w:unhideWhenUsed/>
    <w:rsid w:val="009E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E1DC5"/>
  </w:style>
  <w:style w:type="paragraph" w:styleId="a9">
    <w:name w:val="Balloon Text"/>
    <w:basedOn w:val="a"/>
    <w:link w:val="aa"/>
    <w:uiPriority w:val="99"/>
    <w:semiHidden/>
    <w:unhideWhenUsed/>
    <w:rsid w:val="00BB3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39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DA"/>
    <w:pPr>
      <w:ind w:left="720"/>
      <w:contextualSpacing/>
    </w:pPr>
  </w:style>
  <w:style w:type="table" w:styleId="a4">
    <w:name w:val="Table Grid"/>
    <w:basedOn w:val="a1"/>
    <w:uiPriority w:val="39"/>
    <w:rsid w:val="0097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E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E1DC5"/>
  </w:style>
  <w:style w:type="paragraph" w:styleId="a7">
    <w:name w:val="footer"/>
    <w:basedOn w:val="a"/>
    <w:link w:val="a8"/>
    <w:uiPriority w:val="99"/>
    <w:unhideWhenUsed/>
    <w:rsid w:val="009E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E1DC5"/>
  </w:style>
  <w:style w:type="paragraph" w:styleId="a9">
    <w:name w:val="Balloon Text"/>
    <w:basedOn w:val="a"/>
    <w:link w:val="aa"/>
    <w:uiPriority w:val="99"/>
    <w:semiHidden/>
    <w:unhideWhenUsed/>
    <w:rsid w:val="00BB3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39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2023-02-15T04:38:00Z</dcterms:created>
  <dcterms:modified xsi:type="dcterms:W3CDTF">2023-02-15T04:39:00Z</dcterms:modified>
</cp:coreProperties>
</file>